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1D167" w14:textId="3203CAE9" w:rsidR="00E54C39" w:rsidRDefault="00E54C39">
      <w:r w:rsidRPr="00E54C39">
        <w:t>Dear Parish Family,</w:t>
      </w:r>
      <w:r w:rsidRPr="00E54C39">
        <w:br/>
      </w:r>
      <w:r w:rsidRPr="00E54C39">
        <w:br/>
        <w:t>In this Sunday’s Gospel, Jesus reminds us of the two great commandments that summarize the entire law: to love God with all our heart, with all our soul, and with all our mind, and to love our neighbor as ourselves. These two commandments are inseparable because our love for God is expressed and made visible through the way we love and care for one another.</w:t>
      </w:r>
      <w:r w:rsidRPr="00E54C39">
        <w:br/>
      </w:r>
      <w:r w:rsidRPr="00E54C39">
        <w:br/>
        <w:t>As members of the Saint Anthony Parish family, we are called to make love the foundation of everything we do. Our faith is not measured only by our prayers or our participation in the celebration of the Eucharist, but also by our willingness to forgive, our compassion toward those who suffer, our generosity toward those in need, and our respect for the dignity of every person. Loving our neighbor means recognizing Christ in those around us, especially in the poor, the lonely, the vulnerable, and those who may feel forgotten or excluded.</w:t>
      </w:r>
      <w:r w:rsidRPr="00E54C39">
        <w:br/>
      </w:r>
      <w:r w:rsidRPr="00E54C39">
        <w:br/>
        <w:t>May this Sunday’s Gospel encourage each of us to examine our hearts and ask ourselves whether our daily words and actions truly reflect our love for God. Let us remember that holiness is not something distant or extraordinary; it begins with the simple, everyday choices we make to love more generously, to forgive more readily, and to serve with greater joy. When we put love into practice, we become living witnesses to the Gospel and help build a parish community where everyone feels welcomed, valued, and loved.</w:t>
      </w:r>
      <w:r w:rsidRPr="00E54C39">
        <w:br/>
      </w:r>
      <w:r w:rsidRPr="00E54C39">
        <w:br/>
        <w:t>Thank you for your continued generosity and commitment to our parish through your time, talent, and treasure. Your participation in our ministries, your support of our parish school, and your willingness to serve others help make Saint Anthony a vibrant community of faith. May we continue to grow together in holiness, always placing love of God and love of neighbor at the center of our parish life.</w:t>
      </w:r>
      <w:r w:rsidRPr="00E54C39">
        <w:br/>
      </w:r>
      <w:r w:rsidRPr="00E54C39">
        <w:br/>
        <w:t>May the Lord bless you and your families, strengthen you in faith, and fill your hearts with the love that unites us as one family in Christ,</w:t>
      </w:r>
      <w:r w:rsidRPr="00E54C39">
        <w:br/>
      </w:r>
      <w:r w:rsidRPr="00E54C39">
        <w:br/>
        <w:t>Fr. Rolando</w:t>
      </w:r>
    </w:p>
    <w:sectPr w:rsidR="00E54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39"/>
    <w:rsid w:val="00623D89"/>
    <w:rsid w:val="00E54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CFFB"/>
  <w15:chartTrackingRefBased/>
  <w15:docId w15:val="{8328020B-A08B-4E3A-8448-449E31FC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Favreau</dc:creator>
  <cp:keywords/>
  <dc:description/>
  <cp:lastModifiedBy>Pauline Favreau</cp:lastModifiedBy>
  <cp:revision>2</cp:revision>
  <cp:lastPrinted>2026-10-20T19:21:00Z</cp:lastPrinted>
  <dcterms:created xsi:type="dcterms:W3CDTF">2026-10-20T19:21:00Z</dcterms:created>
  <dcterms:modified xsi:type="dcterms:W3CDTF">2026-10-20T19:21:00Z</dcterms:modified>
</cp:coreProperties>
</file>